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57A96D6" w14:textId="77777777" w:rsidR="0081680C" w:rsidRDefault="00000000">
      <w:pPr>
        <w:pStyle w:val="Heading1"/>
        <w:spacing w:after="120"/>
      </w:pPr>
      <w:bookmarkStart w:id="0" w:name="_opydkohwp51u" w:colFirst="0" w:colLast="0"/>
      <w:bookmarkEnd w:id="0"/>
      <w:r>
        <w:t>AAMI Demonstration Script</w:t>
      </w:r>
    </w:p>
    <w:p w14:paraId="557A96D7" w14:textId="77777777" w:rsidR="0081680C" w:rsidRDefault="00000000">
      <w:pPr>
        <w:pStyle w:val="Heading2"/>
      </w:pPr>
      <w:bookmarkStart w:id="1" w:name="_dcsgr5cxk5bj" w:colFirst="0" w:colLast="0"/>
      <w:bookmarkEnd w:id="1"/>
      <w:r>
        <w:t>For CMS Vendors</w:t>
      </w:r>
    </w:p>
    <w:p w14:paraId="557A96D8" w14:textId="77777777" w:rsidR="0081680C" w:rsidRDefault="00000000">
      <w:pPr>
        <w:ind w:left="0"/>
        <w:rPr>
          <w:rFonts w:ascii="Roboto" w:eastAsia="Roboto" w:hAnsi="Roboto" w:cs="Roboto"/>
          <w:highlight w:val="white"/>
        </w:rPr>
      </w:pPr>
      <w:r>
        <w:rPr>
          <w:rFonts w:ascii="Roboto" w:eastAsia="Roboto" w:hAnsi="Roboto" w:cs="Roboto"/>
          <w:highlight w:val="white"/>
        </w:rPr>
        <w:t>The demos will start with a round of brief introductions. Then, we ask that you Dive immediately into the scripted demonstration. Adhere strictly to the task order in the script, regardless of the natural flow, as this will allow the AAMI staff to follow along with their review surveys which they will be filling out during the demo. If your proposed system lacks requested functionality, demonstrate how you'd handle the requirement using your preferred method.</w:t>
      </w:r>
    </w:p>
    <w:p w14:paraId="557A96D9" w14:textId="77777777" w:rsidR="0081680C" w:rsidRDefault="00000000">
      <w:pPr>
        <w:ind w:left="0"/>
        <w:rPr>
          <w:rFonts w:ascii="Roboto" w:eastAsia="Roboto" w:hAnsi="Roboto" w:cs="Roboto"/>
          <w:highlight w:val="white"/>
        </w:rPr>
      </w:pPr>
      <w:r>
        <w:rPr>
          <w:rFonts w:ascii="Roboto" w:eastAsia="Roboto" w:hAnsi="Roboto" w:cs="Roboto"/>
          <w:highlight w:val="white"/>
        </w:rPr>
        <w:t xml:space="preserve">When demonstrating the desired functionality in the tasks below, we understand that you may not always be able to show a specific capability. In that case, please either show us something you have done for another client that is </w:t>
      </w:r>
      <w:proofErr w:type="gramStart"/>
      <w:r>
        <w:rPr>
          <w:rFonts w:ascii="Roboto" w:eastAsia="Roboto" w:hAnsi="Roboto" w:cs="Roboto"/>
          <w:highlight w:val="white"/>
        </w:rPr>
        <w:t>similar to</w:t>
      </w:r>
      <w:proofErr w:type="gramEnd"/>
      <w:r>
        <w:rPr>
          <w:rFonts w:ascii="Roboto" w:eastAsia="Roboto" w:hAnsi="Roboto" w:cs="Roboto"/>
          <w:highlight w:val="white"/>
        </w:rPr>
        <w:t xml:space="preserve"> the requested functionality; or discuss how you see the desired functionality working, by describing, or better still – illustrating with wireframes or other visualizations.</w:t>
      </w:r>
    </w:p>
    <w:p w14:paraId="557A96DA" w14:textId="77777777" w:rsidR="0081680C" w:rsidRDefault="00000000">
      <w:pPr>
        <w:numPr>
          <w:ilvl w:val="0"/>
          <w:numId w:val="1"/>
        </w:numPr>
        <w:spacing w:after="0"/>
        <w:ind w:firstLine="360"/>
        <w:rPr>
          <w:rFonts w:ascii="Roboto" w:eastAsia="Roboto" w:hAnsi="Roboto" w:cs="Roboto"/>
          <w:highlight w:val="white"/>
        </w:rPr>
      </w:pPr>
      <w:r>
        <w:rPr>
          <w:rFonts w:ascii="Roboto" w:eastAsia="Roboto" w:hAnsi="Roboto" w:cs="Roboto"/>
          <w:highlight w:val="white"/>
        </w:rPr>
        <w:t>The Pitch</w:t>
      </w:r>
    </w:p>
    <w:p w14:paraId="557A96DB" w14:textId="77777777" w:rsidR="0081680C" w:rsidRDefault="00000000">
      <w:pPr>
        <w:numPr>
          <w:ilvl w:val="1"/>
          <w:numId w:val="1"/>
        </w:numPr>
        <w:spacing w:after="0"/>
        <w:rPr>
          <w:rFonts w:ascii="Roboto" w:eastAsia="Roboto" w:hAnsi="Roboto" w:cs="Roboto"/>
          <w:highlight w:val="white"/>
        </w:rPr>
      </w:pPr>
      <w:r>
        <w:rPr>
          <w:rFonts w:ascii="Roboto" w:eastAsia="Roboto" w:hAnsi="Roboto" w:cs="Roboto"/>
          <w:b/>
          <w:highlight w:val="white"/>
        </w:rPr>
        <w:t>Focus on the Visuals:</w:t>
      </w:r>
      <w:r>
        <w:rPr>
          <w:rFonts w:ascii="Roboto" w:eastAsia="Roboto" w:hAnsi="Roboto" w:cs="Roboto"/>
          <w:highlight w:val="white"/>
        </w:rPr>
        <w:t xml:space="preserve"> AAMI is looking for your expertise.</w:t>
      </w:r>
      <w:commentRangeStart w:id="2"/>
      <w:commentRangeStart w:id="3"/>
      <w:r>
        <w:rPr>
          <w:rFonts w:ascii="Roboto" w:eastAsia="Roboto" w:hAnsi="Roboto" w:cs="Roboto"/>
          <w:highlight w:val="white"/>
        </w:rPr>
        <w:t xml:space="preserve"> </w:t>
      </w:r>
      <w:commentRangeEnd w:id="2"/>
      <w:r>
        <w:commentReference w:id="2"/>
      </w:r>
      <w:commentRangeEnd w:id="3"/>
      <w:r>
        <w:commentReference w:id="3"/>
      </w:r>
      <w:r>
        <w:rPr>
          <w:rFonts w:ascii="Roboto" w:eastAsia="Roboto" w:hAnsi="Roboto" w:cs="Roboto"/>
          <w:highlight w:val="white"/>
        </w:rPr>
        <w:t>Showcase your design skills by walking them through the visual aspects of the website.</w:t>
      </w:r>
    </w:p>
    <w:p w14:paraId="557A96DC" w14:textId="77777777" w:rsidR="0081680C" w:rsidRDefault="00000000">
      <w:pPr>
        <w:numPr>
          <w:ilvl w:val="1"/>
          <w:numId w:val="1"/>
        </w:numPr>
        <w:spacing w:after="0"/>
        <w:rPr>
          <w:rFonts w:ascii="Roboto" w:eastAsia="Roboto" w:hAnsi="Roboto" w:cs="Roboto"/>
          <w:highlight w:val="white"/>
        </w:rPr>
      </w:pPr>
      <w:r>
        <w:rPr>
          <w:rFonts w:ascii="Roboto" w:eastAsia="Roboto" w:hAnsi="Roboto" w:cs="Roboto"/>
          <w:b/>
          <w:highlight w:val="white"/>
        </w:rPr>
        <w:t>Key Elements to Address:</w:t>
      </w:r>
    </w:p>
    <w:p w14:paraId="557A96DD"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b/>
          <w:highlight w:val="white"/>
        </w:rPr>
        <w:t>Visual Style:</w:t>
      </w:r>
      <w:r>
        <w:rPr>
          <w:rFonts w:ascii="Roboto" w:eastAsia="Roboto" w:hAnsi="Roboto" w:cs="Roboto"/>
          <w:highlight w:val="white"/>
        </w:rPr>
        <w:t xml:space="preserve"> Describe the overall look and feel of the design. Is it modern, minimalist, vibrant, etc.?</w:t>
      </w:r>
    </w:p>
    <w:p w14:paraId="557A96DE"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b/>
          <w:highlight w:val="white"/>
        </w:rPr>
        <w:t>Color Palette:</w:t>
      </w:r>
      <w:r>
        <w:rPr>
          <w:rFonts w:ascii="Roboto" w:eastAsia="Roboto" w:hAnsi="Roboto" w:cs="Roboto"/>
          <w:highlight w:val="white"/>
        </w:rPr>
        <w:t xml:space="preserve"> Explain your color choices and how they evoke the desired brand emotions.</w:t>
      </w:r>
    </w:p>
    <w:p w14:paraId="557A96DF"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b/>
          <w:highlight w:val="white"/>
        </w:rPr>
        <w:t>Typography:</w:t>
      </w:r>
      <w:r>
        <w:rPr>
          <w:rFonts w:ascii="Roboto" w:eastAsia="Roboto" w:hAnsi="Roboto" w:cs="Roboto"/>
          <w:highlight w:val="white"/>
        </w:rPr>
        <w:t xml:space="preserve"> Discuss the font selections for headings, body text, and other elements, and how they contribute to readability and brand personality.</w:t>
      </w:r>
    </w:p>
    <w:p w14:paraId="557A96E0"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b/>
          <w:highlight w:val="white"/>
        </w:rPr>
        <w:t>Imagery:</w:t>
      </w:r>
      <w:r>
        <w:rPr>
          <w:rFonts w:ascii="Roboto" w:eastAsia="Roboto" w:hAnsi="Roboto" w:cs="Roboto"/>
          <w:highlight w:val="white"/>
        </w:rPr>
        <w:t xml:space="preserve"> Describe the types of images or graphics used, and how they enhance the visual appeal and user experience.</w:t>
      </w:r>
    </w:p>
    <w:p w14:paraId="557A96E1"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b/>
          <w:highlight w:val="white"/>
        </w:rPr>
        <w:t>Relate to AAMI's Brand:</w:t>
      </w:r>
      <w:r>
        <w:rPr>
          <w:rFonts w:ascii="Roboto" w:eastAsia="Roboto" w:hAnsi="Roboto" w:cs="Roboto"/>
          <w:highlight w:val="white"/>
        </w:rPr>
        <w:t xml:space="preserve"> Make sure your design choices align with their core values and messaging. Consider their target audience and the overall tone they want to convey.</w:t>
      </w:r>
    </w:p>
    <w:p w14:paraId="557A96E2" w14:textId="77777777" w:rsidR="0081680C" w:rsidRDefault="00000000">
      <w:pPr>
        <w:numPr>
          <w:ilvl w:val="0"/>
          <w:numId w:val="1"/>
        </w:numPr>
        <w:spacing w:after="0"/>
        <w:ind w:firstLine="360"/>
        <w:rPr>
          <w:rFonts w:ascii="Roboto" w:eastAsia="Roboto" w:hAnsi="Roboto" w:cs="Roboto"/>
          <w:highlight w:val="white"/>
        </w:rPr>
      </w:pPr>
      <w:r>
        <w:rPr>
          <w:rFonts w:ascii="Roboto" w:eastAsia="Roboto" w:hAnsi="Roboto" w:cs="Roboto"/>
          <w:highlight w:val="white"/>
        </w:rPr>
        <w:t>Feature walk through:</w:t>
      </w:r>
    </w:p>
    <w:p w14:paraId="557A96E3" w14:textId="77777777" w:rsidR="0081680C" w:rsidRDefault="00000000">
      <w:pPr>
        <w:numPr>
          <w:ilvl w:val="1"/>
          <w:numId w:val="1"/>
        </w:numPr>
        <w:spacing w:after="0"/>
        <w:rPr>
          <w:rFonts w:ascii="Roboto" w:eastAsia="Roboto" w:hAnsi="Roboto" w:cs="Roboto"/>
          <w:highlight w:val="white"/>
        </w:rPr>
      </w:pPr>
      <w:r>
        <w:rPr>
          <w:rFonts w:ascii="Roboto" w:eastAsia="Roboto" w:hAnsi="Roboto" w:cs="Roboto"/>
          <w:b/>
          <w:highlight w:val="white"/>
        </w:rPr>
        <w:t>Member</w:t>
      </w:r>
      <w:r>
        <w:rPr>
          <w:rFonts w:ascii="Roboto" w:eastAsia="Roboto" w:hAnsi="Roboto" w:cs="Roboto"/>
          <w:highlight w:val="white"/>
        </w:rPr>
        <w:t xml:space="preserve"> For each item below, show both on the website and </w:t>
      </w:r>
      <w:r w:rsidRPr="00B85152">
        <w:rPr>
          <w:rFonts w:ascii="Roboto" w:eastAsia="Roboto" w:hAnsi="Roboto" w:cs="Roboto"/>
          <w:color w:val="FF0000"/>
          <w:highlight w:val="white"/>
        </w:rPr>
        <w:t>via email</w:t>
      </w:r>
      <w:r>
        <w:rPr>
          <w:rFonts w:ascii="Roboto" w:eastAsia="Roboto" w:hAnsi="Roboto" w:cs="Roboto"/>
          <w:highlight w:val="white"/>
        </w:rPr>
        <w:t xml:space="preserve"> (where appropriate).</w:t>
      </w:r>
    </w:p>
    <w:p w14:paraId="557A96E4"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How to create, edit, delete and view posts.</w:t>
      </w:r>
    </w:p>
    <w:p w14:paraId="557A96E5"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How to comment, “Like” or otherwise </w:t>
      </w:r>
      <w:r w:rsidRPr="00B85152">
        <w:rPr>
          <w:rFonts w:ascii="Roboto" w:eastAsia="Roboto" w:hAnsi="Roboto" w:cs="Roboto"/>
          <w:color w:val="FF0000"/>
          <w:highlight w:val="white"/>
        </w:rPr>
        <w:t>promote</w:t>
      </w:r>
      <w:r>
        <w:rPr>
          <w:rFonts w:ascii="Roboto" w:eastAsia="Roboto" w:hAnsi="Roboto" w:cs="Roboto"/>
          <w:highlight w:val="white"/>
        </w:rPr>
        <w:t xml:space="preserve"> liked posts.</w:t>
      </w:r>
    </w:p>
    <w:p w14:paraId="557A96E6" w14:textId="5D8C31FA"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How to </w:t>
      </w:r>
      <w:r w:rsidRPr="00B85152">
        <w:rPr>
          <w:rFonts w:ascii="Roboto" w:eastAsia="Roboto" w:hAnsi="Roboto" w:cs="Roboto"/>
          <w:color w:val="FF0000"/>
          <w:highlight w:val="white"/>
        </w:rPr>
        <w:t>subscribe/unsubscribe</w:t>
      </w:r>
      <w:r>
        <w:rPr>
          <w:rFonts w:ascii="Roboto" w:eastAsia="Roboto" w:hAnsi="Roboto" w:cs="Roboto"/>
          <w:highlight w:val="white"/>
        </w:rPr>
        <w:t xml:space="preserve"> from any </w:t>
      </w:r>
      <w:r w:rsidRPr="00B85152">
        <w:rPr>
          <w:rFonts w:ascii="Roboto" w:eastAsia="Roboto" w:hAnsi="Roboto" w:cs="Roboto"/>
          <w:color w:val="FF0000"/>
          <w:highlight w:val="white"/>
        </w:rPr>
        <w:t>group</w:t>
      </w:r>
      <w:r>
        <w:rPr>
          <w:rFonts w:ascii="Roboto" w:eastAsia="Roboto" w:hAnsi="Roboto" w:cs="Roboto"/>
          <w:highlight w:val="white"/>
        </w:rPr>
        <w:t>.</w:t>
      </w:r>
      <w:r w:rsidR="00B85152">
        <w:rPr>
          <w:rFonts w:ascii="Roboto" w:eastAsia="Roboto" w:hAnsi="Roboto" w:cs="Roboto"/>
          <w:highlight w:val="white"/>
        </w:rPr>
        <w:t xml:space="preserve"> </w:t>
      </w:r>
      <w:proofErr w:type="gramStart"/>
      <w:r w:rsidR="00B85152" w:rsidRPr="00B85152">
        <w:rPr>
          <w:rFonts w:ascii="Roboto" w:eastAsia="Roboto" w:hAnsi="Roboto" w:cs="Roboto"/>
          <w:color w:val="FF0000"/>
          <w:highlight w:val="white"/>
        </w:rPr>
        <w:t>( what</w:t>
      </w:r>
      <w:proofErr w:type="gramEnd"/>
      <w:r w:rsidR="00B85152" w:rsidRPr="00B85152">
        <w:rPr>
          <w:rFonts w:ascii="Roboto" w:eastAsia="Roboto" w:hAnsi="Roboto" w:cs="Roboto"/>
          <w:color w:val="FF0000"/>
          <w:highlight w:val="white"/>
        </w:rPr>
        <w:t xml:space="preserve"> is Group?</w:t>
      </w:r>
      <w:r w:rsidR="00F6107A">
        <w:rPr>
          <w:rFonts w:ascii="Roboto" w:eastAsia="Roboto" w:hAnsi="Roboto" w:cs="Roboto"/>
          <w:color w:val="FF0000"/>
          <w:highlight w:val="white"/>
        </w:rPr>
        <w:t xml:space="preserve"> It is community I think</w:t>
      </w:r>
      <w:r w:rsidR="00EA0E04">
        <w:rPr>
          <w:rFonts w:ascii="Roboto" w:eastAsia="Roboto" w:hAnsi="Roboto" w:cs="Roboto"/>
          <w:color w:val="FF0000"/>
          <w:highlight w:val="white"/>
        </w:rPr>
        <w:t>!</w:t>
      </w:r>
      <w:r w:rsidR="00B85152" w:rsidRPr="00B85152">
        <w:rPr>
          <w:rFonts w:ascii="Roboto" w:eastAsia="Roboto" w:hAnsi="Roboto" w:cs="Roboto"/>
          <w:color w:val="FF0000"/>
          <w:highlight w:val="white"/>
        </w:rPr>
        <w:t>)</w:t>
      </w:r>
    </w:p>
    <w:p w14:paraId="557A96E7"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Show </w:t>
      </w:r>
      <w:r w:rsidRPr="00193D69">
        <w:rPr>
          <w:rFonts w:ascii="Roboto" w:eastAsia="Roboto" w:hAnsi="Roboto" w:cs="Roboto"/>
          <w:color w:val="FF0000"/>
          <w:highlight w:val="white"/>
        </w:rPr>
        <w:t>subscription options (e.g., real-time, daily, weekly, etc.)</w:t>
      </w:r>
    </w:p>
    <w:p w14:paraId="557A96E8" w14:textId="6F890575"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lastRenderedPageBreak/>
        <w:t>How to flag posts as inappropriate.</w:t>
      </w:r>
      <w:r w:rsidR="00193D69">
        <w:rPr>
          <w:rFonts w:ascii="Roboto" w:eastAsia="Roboto" w:hAnsi="Roboto" w:cs="Roboto"/>
          <w:highlight w:val="white"/>
        </w:rPr>
        <w:t xml:space="preserve"> </w:t>
      </w:r>
      <w:r w:rsidR="00193D69" w:rsidRPr="00193D69">
        <w:rPr>
          <w:rFonts w:ascii="Roboto" w:eastAsia="Roboto" w:hAnsi="Roboto" w:cs="Roboto"/>
          <w:color w:val="FF0000"/>
          <w:highlight w:val="white"/>
        </w:rPr>
        <w:t>Flagging Post vs Comment</w:t>
      </w:r>
    </w:p>
    <w:p w14:paraId="557A96E9"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How to search and filter </w:t>
      </w:r>
      <w:r w:rsidRPr="00193D69">
        <w:rPr>
          <w:rFonts w:ascii="Roboto" w:eastAsia="Roboto" w:hAnsi="Roboto" w:cs="Roboto"/>
          <w:color w:val="FF0000"/>
          <w:highlight w:val="white"/>
        </w:rPr>
        <w:t>feeds</w:t>
      </w:r>
      <w:r>
        <w:rPr>
          <w:rFonts w:ascii="Roboto" w:eastAsia="Roboto" w:hAnsi="Roboto" w:cs="Roboto"/>
          <w:highlight w:val="white"/>
        </w:rPr>
        <w:t xml:space="preserve"> and posts.</w:t>
      </w:r>
    </w:p>
    <w:p w14:paraId="557A96EA"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notifications that the user receives if their post receives a response or reply.</w:t>
      </w:r>
    </w:p>
    <w:p w14:paraId="557A96EB"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Show what the user experience looks like for members who engage via email. </w:t>
      </w:r>
      <w:r w:rsidRPr="00CE10D0">
        <w:rPr>
          <w:rFonts w:ascii="Roboto" w:eastAsia="Roboto" w:hAnsi="Roboto" w:cs="Roboto"/>
          <w:color w:val="FF0000"/>
          <w:highlight w:val="white"/>
        </w:rPr>
        <w:t>Show the various functionality available via email</w:t>
      </w:r>
      <w:r>
        <w:rPr>
          <w:rFonts w:ascii="Roboto" w:eastAsia="Roboto" w:hAnsi="Roboto" w:cs="Roboto"/>
          <w:highlight w:val="white"/>
        </w:rPr>
        <w:t>, (e.g., promoting posts, tagging, flagging as inappropriate, etc.).</w:t>
      </w:r>
    </w:p>
    <w:p w14:paraId="557A96EC"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how AAMI staff can publish advertising in every type of group.</w:t>
      </w:r>
    </w:p>
    <w:p w14:paraId="557A96ED"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Show ability for AAMI staff to </w:t>
      </w:r>
      <w:r w:rsidRPr="00E64851">
        <w:rPr>
          <w:rFonts w:ascii="Roboto" w:eastAsia="Roboto" w:hAnsi="Roboto" w:cs="Roboto"/>
          <w:color w:val="FF0000"/>
          <w:highlight w:val="white"/>
        </w:rPr>
        <w:t>cross-post to multiple groups</w:t>
      </w:r>
      <w:r>
        <w:rPr>
          <w:rFonts w:ascii="Roboto" w:eastAsia="Roboto" w:hAnsi="Roboto" w:cs="Roboto"/>
          <w:highlight w:val="white"/>
        </w:rPr>
        <w:t xml:space="preserve"> at the same time.</w:t>
      </w:r>
    </w:p>
    <w:p w14:paraId="557A96EE"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Show ability for AAMI staff to define who has the right to cross-post to multiple groups, </w:t>
      </w:r>
    </w:p>
    <w:p w14:paraId="557A96EF"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group moderation options for membership and posts.</w:t>
      </w:r>
    </w:p>
    <w:p w14:paraId="557A96F0" w14:textId="77777777" w:rsidR="0081680C" w:rsidRDefault="00000000">
      <w:pPr>
        <w:numPr>
          <w:ilvl w:val="1"/>
          <w:numId w:val="1"/>
        </w:numPr>
        <w:spacing w:after="0"/>
        <w:rPr>
          <w:rFonts w:ascii="Roboto" w:eastAsia="Roboto" w:hAnsi="Roboto" w:cs="Roboto"/>
          <w:b/>
          <w:highlight w:val="white"/>
        </w:rPr>
      </w:pPr>
      <w:r>
        <w:rPr>
          <w:rFonts w:ascii="Roboto" w:eastAsia="Roboto" w:hAnsi="Roboto" w:cs="Roboto"/>
          <w:b/>
          <w:highlight w:val="white"/>
        </w:rPr>
        <w:t>Public</w:t>
      </w:r>
    </w:p>
    <w:p w14:paraId="557A96F1"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what a public-facing group would look like, and the options for defining access profiles.</w:t>
      </w:r>
    </w:p>
    <w:p w14:paraId="557A96F2"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a private group with a public-facing sub-group.</w:t>
      </w:r>
    </w:p>
    <w:p w14:paraId="557A96F3"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the ability to change any private group to public and vice-versa.</w:t>
      </w:r>
    </w:p>
    <w:p w14:paraId="557A96F4"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and discuss any differences in moderation options for public users and posts vs. member users.</w:t>
      </w:r>
    </w:p>
    <w:p w14:paraId="557A96F5" w14:textId="77777777" w:rsidR="0081680C" w:rsidRDefault="00000000">
      <w:pPr>
        <w:numPr>
          <w:ilvl w:val="1"/>
          <w:numId w:val="1"/>
        </w:numPr>
        <w:spacing w:after="0"/>
        <w:rPr>
          <w:rFonts w:ascii="Roboto" w:eastAsia="Roboto" w:hAnsi="Roboto" w:cs="Roboto"/>
          <w:highlight w:val="white"/>
        </w:rPr>
      </w:pPr>
      <w:r>
        <w:rPr>
          <w:rFonts w:ascii="Roboto" w:eastAsia="Roboto" w:hAnsi="Roboto" w:cs="Roboto"/>
          <w:b/>
          <w:highlight w:val="white"/>
        </w:rPr>
        <w:t>Community Group Leader</w:t>
      </w:r>
      <w:r>
        <w:rPr>
          <w:rFonts w:ascii="Roboto" w:eastAsia="Roboto" w:hAnsi="Roboto" w:cs="Roboto"/>
          <w:highlight w:val="white"/>
        </w:rPr>
        <w:t xml:space="preserve"> (AAMI member, not AAMI staff)</w:t>
      </w:r>
    </w:p>
    <w:p w14:paraId="557A96F6"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the ability to assign a member as a group administrator.</w:t>
      </w:r>
    </w:p>
    <w:p w14:paraId="557A96F7"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the administrative options available for assigning to non-staff community group leaders.</w:t>
      </w:r>
    </w:p>
    <w:p w14:paraId="557A96F8"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the ability for community group leaders to moderate group access; and posting.</w:t>
      </w:r>
    </w:p>
    <w:p w14:paraId="557A96F9" w14:textId="77777777" w:rsidR="0081680C" w:rsidRDefault="00000000">
      <w:pPr>
        <w:numPr>
          <w:ilvl w:val="1"/>
          <w:numId w:val="1"/>
        </w:numPr>
        <w:spacing w:after="0"/>
        <w:rPr>
          <w:rFonts w:ascii="Roboto" w:eastAsia="Roboto" w:hAnsi="Roboto" w:cs="Roboto"/>
          <w:b/>
          <w:highlight w:val="white"/>
        </w:rPr>
      </w:pPr>
      <w:r>
        <w:rPr>
          <w:rFonts w:ascii="Roboto" w:eastAsia="Roboto" w:hAnsi="Roboto" w:cs="Roboto"/>
          <w:b/>
          <w:highlight w:val="white"/>
        </w:rPr>
        <w:t>Staff / Admin</w:t>
      </w:r>
    </w:p>
    <w:p w14:paraId="557A96FA"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 xml:space="preserve">Demonstrate the staff ability to assign, modify, merge, separate and otherwise </w:t>
      </w:r>
      <w:r w:rsidRPr="00B3575C">
        <w:rPr>
          <w:rFonts w:ascii="Roboto" w:eastAsia="Roboto" w:hAnsi="Roboto" w:cs="Roboto"/>
          <w:color w:val="FF0000"/>
          <w:highlight w:val="white"/>
        </w:rPr>
        <w:t>curate a taxonomy</w:t>
      </w:r>
      <w:r>
        <w:rPr>
          <w:rFonts w:ascii="Roboto" w:eastAsia="Roboto" w:hAnsi="Roboto" w:cs="Roboto"/>
          <w:highlight w:val="white"/>
        </w:rPr>
        <w:t xml:space="preserve"> of </w:t>
      </w:r>
      <w:r w:rsidRPr="00B3575C">
        <w:rPr>
          <w:rFonts w:ascii="Roboto" w:eastAsia="Roboto" w:hAnsi="Roboto" w:cs="Roboto"/>
          <w:color w:val="FF0000"/>
          <w:highlight w:val="white"/>
        </w:rPr>
        <w:t>content tags</w:t>
      </w:r>
      <w:r>
        <w:rPr>
          <w:rFonts w:ascii="Roboto" w:eastAsia="Roboto" w:hAnsi="Roboto" w:cs="Roboto"/>
          <w:highlight w:val="white"/>
        </w:rPr>
        <w:t>.</w:t>
      </w:r>
    </w:p>
    <w:p w14:paraId="557A96FB" w14:textId="77777777" w:rsidR="0081680C" w:rsidRDefault="00000000">
      <w:pPr>
        <w:numPr>
          <w:ilvl w:val="3"/>
          <w:numId w:val="1"/>
        </w:numPr>
        <w:spacing w:after="0"/>
        <w:rPr>
          <w:rFonts w:ascii="Roboto" w:eastAsia="Roboto" w:hAnsi="Roboto" w:cs="Roboto"/>
          <w:highlight w:val="white"/>
        </w:rPr>
      </w:pPr>
      <w:r>
        <w:rPr>
          <w:rFonts w:ascii="Roboto" w:eastAsia="Roboto" w:hAnsi="Roboto" w:cs="Roboto"/>
          <w:highlight w:val="white"/>
        </w:rPr>
        <w:t xml:space="preserve">Discuss or demonstrate any ways you </w:t>
      </w:r>
      <w:proofErr w:type="gramStart"/>
      <w:r>
        <w:rPr>
          <w:rFonts w:ascii="Roboto" w:eastAsia="Roboto" w:hAnsi="Roboto" w:cs="Roboto"/>
          <w:highlight w:val="white"/>
        </w:rPr>
        <w:t>are able to</w:t>
      </w:r>
      <w:proofErr w:type="gramEnd"/>
      <w:r>
        <w:rPr>
          <w:rFonts w:ascii="Roboto" w:eastAsia="Roboto" w:hAnsi="Roboto" w:cs="Roboto"/>
          <w:highlight w:val="white"/>
        </w:rPr>
        <w:t xml:space="preserve"> incorporate AI into the </w:t>
      </w:r>
      <w:r w:rsidRPr="00682065">
        <w:rPr>
          <w:rFonts w:ascii="Roboto" w:eastAsia="Roboto" w:hAnsi="Roboto" w:cs="Roboto"/>
          <w:color w:val="FF0000"/>
          <w:highlight w:val="white"/>
        </w:rPr>
        <w:t>content tagging</w:t>
      </w:r>
      <w:r>
        <w:rPr>
          <w:rFonts w:ascii="Roboto" w:eastAsia="Roboto" w:hAnsi="Roboto" w:cs="Roboto"/>
          <w:highlight w:val="white"/>
        </w:rPr>
        <w:t xml:space="preserve"> process.</w:t>
      </w:r>
    </w:p>
    <w:p w14:paraId="557A96FC"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Demonstrate the ability to create, merge, separate, promote, subordinate, deactivate, re-activate, and terminate any group, or subgroup.</w:t>
      </w:r>
    </w:p>
    <w:p w14:paraId="557A96FD"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the added functionality available to staff administrators beyond what has already been demonstrated.</w:t>
      </w:r>
    </w:p>
    <w:p w14:paraId="557A96FE" w14:textId="25746743" w:rsidR="0081680C" w:rsidRPr="008F3779" w:rsidRDefault="00000000">
      <w:pPr>
        <w:numPr>
          <w:ilvl w:val="1"/>
          <w:numId w:val="1"/>
        </w:numPr>
        <w:spacing w:after="0"/>
        <w:rPr>
          <w:rFonts w:ascii="Roboto" w:eastAsia="Roboto" w:hAnsi="Roboto" w:cs="Roboto"/>
          <w:b/>
          <w:color w:val="FF0000"/>
          <w:highlight w:val="white"/>
        </w:rPr>
      </w:pPr>
      <w:r w:rsidRPr="008F3779">
        <w:rPr>
          <w:rFonts w:ascii="Roboto" w:eastAsia="Roboto" w:hAnsi="Roboto" w:cs="Roboto"/>
          <w:b/>
          <w:color w:val="FF0000"/>
          <w:highlight w:val="white"/>
        </w:rPr>
        <w:t>Feed Administration</w:t>
      </w:r>
      <w:r w:rsidR="008F3779">
        <w:rPr>
          <w:rFonts w:ascii="Roboto" w:eastAsia="Roboto" w:hAnsi="Roboto" w:cs="Roboto"/>
          <w:b/>
          <w:color w:val="FF0000"/>
          <w:highlight w:val="white"/>
        </w:rPr>
        <w:t xml:space="preserve"> </w:t>
      </w:r>
      <w:proofErr w:type="gramStart"/>
      <w:r w:rsidR="008F3779">
        <w:rPr>
          <w:rFonts w:ascii="Roboto" w:eastAsia="Roboto" w:hAnsi="Roboto" w:cs="Roboto"/>
          <w:b/>
          <w:color w:val="FF0000"/>
          <w:highlight w:val="white"/>
        </w:rPr>
        <w:t>( What</w:t>
      </w:r>
      <w:proofErr w:type="gramEnd"/>
      <w:r w:rsidR="008F3779">
        <w:rPr>
          <w:rFonts w:ascii="Roboto" w:eastAsia="Roboto" w:hAnsi="Roboto" w:cs="Roboto"/>
          <w:b/>
          <w:color w:val="FF0000"/>
          <w:highlight w:val="white"/>
        </w:rPr>
        <w:t xml:space="preserve"> is feed?)</w:t>
      </w:r>
    </w:p>
    <w:p w14:paraId="557A96FF"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or discuss the process for creating, managing, automating, directing and redirecting the feed from any given group or subgroup to the various destinations on the website.</w:t>
      </w:r>
    </w:p>
    <w:p w14:paraId="557A9700" w14:textId="77777777" w:rsidR="0081680C" w:rsidRDefault="00000000">
      <w:pPr>
        <w:numPr>
          <w:ilvl w:val="3"/>
          <w:numId w:val="1"/>
        </w:numPr>
        <w:spacing w:after="0"/>
        <w:rPr>
          <w:rFonts w:ascii="Roboto" w:eastAsia="Roboto" w:hAnsi="Roboto" w:cs="Roboto"/>
          <w:highlight w:val="white"/>
        </w:rPr>
      </w:pPr>
      <w:r>
        <w:rPr>
          <w:rFonts w:ascii="Roboto" w:eastAsia="Roboto" w:hAnsi="Roboto" w:cs="Roboto"/>
          <w:highlight w:val="white"/>
        </w:rPr>
        <w:t>Show or discuss options for feed presentation layout (e.g. grid, slider, carousel, collage, list, etc.)</w:t>
      </w:r>
    </w:p>
    <w:p w14:paraId="557A9701" w14:textId="77777777" w:rsidR="0081680C" w:rsidRDefault="00000000">
      <w:pPr>
        <w:numPr>
          <w:ilvl w:val="3"/>
          <w:numId w:val="1"/>
        </w:numPr>
        <w:spacing w:after="0"/>
        <w:rPr>
          <w:rFonts w:ascii="Roboto" w:eastAsia="Roboto" w:hAnsi="Roboto" w:cs="Roboto"/>
          <w:highlight w:val="white"/>
        </w:rPr>
      </w:pPr>
      <w:r>
        <w:rPr>
          <w:rFonts w:ascii="Roboto" w:eastAsia="Roboto" w:hAnsi="Roboto" w:cs="Roboto"/>
          <w:highlight w:val="white"/>
        </w:rPr>
        <w:lastRenderedPageBreak/>
        <w:t>Show or discuss options for feed formatting such as colors, fonts and the ability to strip website name from sources.</w:t>
      </w:r>
    </w:p>
    <w:p w14:paraId="557A9702" w14:textId="77777777" w:rsidR="0081680C" w:rsidRDefault="00000000">
      <w:pPr>
        <w:numPr>
          <w:ilvl w:val="3"/>
          <w:numId w:val="1"/>
        </w:numPr>
        <w:spacing w:after="0"/>
        <w:rPr>
          <w:rFonts w:ascii="Roboto" w:eastAsia="Roboto" w:hAnsi="Roboto" w:cs="Roboto"/>
          <w:highlight w:val="white"/>
        </w:rPr>
      </w:pPr>
      <w:r>
        <w:rPr>
          <w:rFonts w:ascii="Roboto" w:eastAsia="Roboto" w:hAnsi="Roboto" w:cs="Roboto"/>
          <w:highlight w:val="white"/>
        </w:rPr>
        <w:t xml:space="preserve">Show or discuss use and management of </w:t>
      </w:r>
      <w:r w:rsidRPr="00774170">
        <w:rPr>
          <w:rFonts w:ascii="Roboto" w:eastAsia="Roboto" w:hAnsi="Roboto" w:cs="Roboto"/>
          <w:color w:val="FF0000"/>
          <w:highlight w:val="white"/>
        </w:rPr>
        <w:t>header tags.</w:t>
      </w:r>
    </w:p>
    <w:p w14:paraId="557A9703" w14:textId="77777777" w:rsidR="0081680C" w:rsidRDefault="00000000">
      <w:pPr>
        <w:numPr>
          <w:ilvl w:val="3"/>
          <w:numId w:val="1"/>
        </w:numPr>
        <w:spacing w:after="0"/>
        <w:rPr>
          <w:rFonts w:ascii="Roboto" w:eastAsia="Roboto" w:hAnsi="Roboto" w:cs="Roboto"/>
          <w:highlight w:val="white"/>
        </w:rPr>
      </w:pPr>
      <w:r>
        <w:rPr>
          <w:rFonts w:ascii="Roboto" w:eastAsia="Roboto" w:hAnsi="Roboto" w:cs="Roboto"/>
          <w:highlight w:val="white"/>
        </w:rPr>
        <w:t xml:space="preserve">Show or discuss options for </w:t>
      </w:r>
      <w:r w:rsidRPr="00953072">
        <w:rPr>
          <w:rFonts w:ascii="Roboto" w:eastAsia="Roboto" w:hAnsi="Roboto" w:cs="Roboto"/>
          <w:color w:val="FF0000"/>
          <w:highlight w:val="white"/>
        </w:rPr>
        <w:t>filtering the feeds by tags,</w:t>
      </w:r>
      <w:r>
        <w:rPr>
          <w:rFonts w:ascii="Roboto" w:eastAsia="Roboto" w:hAnsi="Roboto" w:cs="Roboto"/>
          <w:highlight w:val="white"/>
        </w:rPr>
        <w:t xml:space="preserve"> content, date, author, including whitelisting blacklisting</w:t>
      </w:r>
    </w:p>
    <w:p w14:paraId="557A9704" w14:textId="77777777" w:rsidR="0081680C" w:rsidRDefault="00000000">
      <w:pPr>
        <w:numPr>
          <w:ilvl w:val="2"/>
          <w:numId w:val="1"/>
        </w:numPr>
        <w:spacing w:after="0"/>
        <w:rPr>
          <w:rFonts w:ascii="Roboto" w:eastAsia="Roboto" w:hAnsi="Roboto" w:cs="Roboto"/>
          <w:highlight w:val="white"/>
        </w:rPr>
      </w:pPr>
      <w:r>
        <w:rPr>
          <w:rFonts w:ascii="Roboto" w:eastAsia="Roboto" w:hAnsi="Roboto" w:cs="Roboto"/>
          <w:highlight w:val="white"/>
        </w:rPr>
        <w:t>Show or discuss the ability to manage the volume of feeds from each source by frequency, time, and limits.</w:t>
      </w:r>
    </w:p>
    <w:p w14:paraId="557A9705" w14:textId="77777777" w:rsidR="0081680C" w:rsidRPr="00392CB5" w:rsidRDefault="00000000">
      <w:pPr>
        <w:numPr>
          <w:ilvl w:val="3"/>
          <w:numId w:val="1"/>
        </w:numPr>
        <w:spacing w:after="0"/>
        <w:rPr>
          <w:rFonts w:ascii="Roboto" w:eastAsia="Roboto" w:hAnsi="Roboto" w:cs="Roboto"/>
          <w:color w:val="FF0000"/>
          <w:highlight w:val="white"/>
        </w:rPr>
      </w:pPr>
      <w:r>
        <w:rPr>
          <w:rFonts w:ascii="Roboto" w:eastAsia="Roboto" w:hAnsi="Roboto" w:cs="Roboto"/>
          <w:highlight w:val="white"/>
        </w:rPr>
        <w:t xml:space="preserve">Show or discuss the ability to filter out duplicate content and support for </w:t>
      </w:r>
      <w:r w:rsidRPr="00392CB5">
        <w:rPr>
          <w:rFonts w:ascii="Roboto" w:eastAsia="Roboto" w:hAnsi="Roboto" w:cs="Roboto"/>
          <w:color w:val="FF0000"/>
          <w:highlight w:val="white"/>
        </w:rPr>
        <w:t>canonical tags and links.</w:t>
      </w:r>
    </w:p>
    <w:p w14:paraId="557A9706" w14:textId="77777777" w:rsidR="0081680C" w:rsidRDefault="00000000">
      <w:pPr>
        <w:numPr>
          <w:ilvl w:val="3"/>
          <w:numId w:val="1"/>
        </w:numPr>
        <w:rPr>
          <w:rFonts w:ascii="Roboto" w:eastAsia="Roboto" w:hAnsi="Roboto" w:cs="Roboto"/>
          <w:highlight w:val="white"/>
        </w:rPr>
      </w:pPr>
      <w:r>
        <w:rPr>
          <w:rFonts w:ascii="Roboto" w:eastAsia="Roboto" w:hAnsi="Roboto" w:cs="Roboto"/>
          <w:highlight w:val="white"/>
        </w:rPr>
        <w:t>Show or discuss the ability to define activation date/time, update intervals, pause the feed, etc.</w:t>
      </w:r>
    </w:p>
    <w:p w14:paraId="557A9707" w14:textId="77777777" w:rsidR="0081680C" w:rsidRDefault="0081680C">
      <w:pPr>
        <w:pBdr>
          <w:top w:val="nil"/>
          <w:left w:val="nil"/>
          <w:bottom w:val="nil"/>
          <w:right w:val="nil"/>
          <w:between w:val="nil"/>
        </w:pBdr>
        <w:ind w:left="0"/>
      </w:pPr>
    </w:p>
    <w:p w14:paraId="557A9708" w14:textId="77777777" w:rsidR="0081680C" w:rsidRDefault="0081680C">
      <w:pPr>
        <w:ind w:left="0"/>
      </w:pPr>
    </w:p>
    <w:p w14:paraId="557A9709" w14:textId="77777777" w:rsidR="0081680C" w:rsidRDefault="0081680C">
      <w:pPr>
        <w:ind w:left="0"/>
      </w:pPr>
    </w:p>
    <w:p w14:paraId="557A970A" w14:textId="77777777" w:rsidR="0081680C" w:rsidRDefault="0081680C">
      <w:pPr>
        <w:ind w:left="0"/>
      </w:pPr>
    </w:p>
    <w:p w14:paraId="557A970B" w14:textId="77777777" w:rsidR="0081680C" w:rsidRDefault="0081680C">
      <w:pPr>
        <w:ind w:left="0"/>
      </w:pPr>
    </w:p>
    <w:p w14:paraId="557A970C" w14:textId="77777777" w:rsidR="0081680C" w:rsidRDefault="0081680C">
      <w:pPr>
        <w:ind w:left="0"/>
      </w:pPr>
    </w:p>
    <w:p w14:paraId="557A970D" w14:textId="77777777" w:rsidR="0081680C" w:rsidRDefault="0081680C">
      <w:pPr>
        <w:spacing w:after="120"/>
        <w:ind w:left="0"/>
        <w:rPr>
          <w:u w:val="single"/>
        </w:rPr>
      </w:pPr>
    </w:p>
    <w:sectPr w:rsidR="0081680C">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Weldon Perry" w:date="2024-09-17T12:49:00Z" w:initials="">
    <w:p w14:paraId="557A970E" w14:textId="77777777" w:rsidR="0081680C" w:rsidRDefault="00000000">
      <w:pPr>
        <w:widowControl w:val="0"/>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Not sure about this - we don't mention brand guide or either words in the RFP - "....expertise in UI/UX."</w:t>
      </w:r>
    </w:p>
  </w:comment>
  <w:comment w:id="3" w:author="David Schulman" w:date="2024-09-17T20:09:00Z" w:initials="">
    <w:p w14:paraId="557A970F" w14:textId="77777777" w:rsidR="0081680C" w:rsidRDefault="00000000">
      <w:pPr>
        <w:widowControl w:val="0"/>
        <w:pBdr>
          <w:top w:val="nil"/>
          <w:left w:val="nil"/>
          <w:bottom w:val="nil"/>
          <w:right w:val="nil"/>
          <w:between w:val="nil"/>
        </w:pBdr>
        <w:spacing w:after="0" w:line="240" w:lineRule="auto"/>
        <w:ind w:left="0"/>
        <w:rPr>
          <w:rFonts w:ascii="Arial" w:eastAsia="Arial" w:hAnsi="Arial" w:cs="Arial"/>
          <w:color w:val="000000"/>
        </w:rPr>
      </w:pPr>
      <w:r>
        <w:rPr>
          <w:rFonts w:ascii="Arial" w:eastAsia="Arial" w:hAnsi="Arial" w:cs="Arial"/>
          <w:color w:val="000000"/>
        </w:rPr>
        <w:t>That was from my notes on the call we had with the team. If that's not what you want, no worries we can take it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7A970E" w15:done="0"/>
  <w15:commentEx w15:paraId="557A97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7A970E" w16cid:durableId="5D5D0D49"/>
  <w16cid:commentId w16cid:paraId="557A970F" w16cid:durableId="4578A4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1FB4" w14:textId="77777777" w:rsidR="00D34C34" w:rsidRDefault="00D34C34">
      <w:pPr>
        <w:spacing w:after="0" w:line="240" w:lineRule="auto"/>
      </w:pPr>
      <w:r>
        <w:separator/>
      </w:r>
    </w:p>
  </w:endnote>
  <w:endnote w:type="continuationSeparator" w:id="0">
    <w:p w14:paraId="0F7B055F" w14:textId="77777777" w:rsidR="00D34C34" w:rsidRDefault="00D3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ven Pro">
    <w:charset w:val="00"/>
    <w:family w:val="auto"/>
    <w:pitch w:val="default"/>
    <w:embedRegular r:id="rId1" w:fontKey="{65D78961-2EE8-44F2-9D1D-AF02B694BD68}"/>
    <w:embedBold r:id="rId2" w:fontKey="{1E14E986-33CB-4DC4-95BE-FFE9EB54E668}"/>
    <w:embedItalic r:id="rId3" w:fontKey="{74D4371D-4EDF-492C-8347-06D0E6B664AB}"/>
    <w:embedBoldItalic r:id="rId4" w:fontKey="{7DADBC23-31E2-46BA-AAAA-43080EEBB842}"/>
  </w:font>
  <w:font w:name="Maven Pro Medium">
    <w:charset w:val="00"/>
    <w:family w:val="auto"/>
    <w:pitch w:val="default"/>
    <w:embedRegular r:id="rId5" w:fontKey="{DB9EDD7B-86B5-40DE-AACC-C64FF565903D}"/>
    <w:embedItalic r:id="rId6" w:fontKey="{0E808663-A0DE-4492-ADDC-09424F06B35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D9232218-E863-4452-AE41-284908B46178}"/>
    <w:embedBold r:id="rId8" w:fontKey="{C575AABD-25DB-4ACB-B623-7E091FFAE7CA}"/>
  </w:font>
  <w:font w:name="Calibri">
    <w:panose1 w:val="020F0502020204030204"/>
    <w:charset w:val="00"/>
    <w:family w:val="swiss"/>
    <w:pitch w:val="variable"/>
    <w:sig w:usb0="E4002EFF" w:usb1="C200247B" w:usb2="00000009" w:usb3="00000000" w:csb0="000001FF" w:csb1="00000000"/>
    <w:embedRegular r:id="rId9" w:fontKey="{E8FCF82F-4A75-4D07-BF02-14A81F326365}"/>
  </w:font>
  <w:font w:name="Cambria">
    <w:panose1 w:val="02040503050406030204"/>
    <w:charset w:val="00"/>
    <w:family w:val="roman"/>
    <w:pitch w:val="variable"/>
    <w:sig w:usb0="E00006FF" w:usb1="420024FF" w:usb2="02000000" w:usb3="00000000" w:csb0="0000019F" w:csb1="00000000"/>
    <w:embedRegular r:id="rId10" w:fontKey="{22114DB2-0458-4CE4-960F-E5A6566C5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A9711" w14:textId="2B115B53" w:rsidR="0081680C" w:rsidRDefault="00000000">
    <w:pPr>
      <w:tabs>
        <w:tab w:val="right" w:pos="9180"/>
      </w:tabs>
      <w:spacing w:before="200" w:after="0" w:line="273" w:lineRule="auto"/>
      <w:ind w:left="0"/>
    </w:pPr>
    <w:r>
      <w:rPr>
        <w:i/>
        <w:sz w:val="18"/>
        <w:szCs w:val="18"/>
      </w:rPr>
      <w:t>©Associations Rewired, LLC, 2024</w:t>
    </w:r>
    <w:r>
      <w:rPr>
        <w:i/>
        <w:sz w:val="18"/>
        <w:szCs w:val="18"/>
      </w:rPr>
      <w:tab/>
    </w:r>
    <w:r>
      <w:rPr>
        <w:i/>
        <w:sz w:val="18"/>
        <w:szCs w:val="18"/>
      </w:rPr>
      <w:fldChar w:fldCharType="begin"/>
    </w:r>
    <w:r>
      <w:rPr>
        <w:i/>
        <w:sz w:val="18"/>
        <w:szCs w:val="18"/>
      </w:rPr>
      <w:instrText>PAGE</w:instrText>
    </w:r>
    <w:r>
      <w:rPr>
        <w:i/>
        <w:sz w:val="18"/>
        <w:szCs w:val="18"/>
      </w:rPr>
      <w:fldChar w:fldCharType="separate"/>
    </w:r>
    <w:r w:rsidR="00B85152">
      <w:rPr>
        <w:i/>
        <w:noProof/>
        <w:sz w:val="18"/>
        <w:szCs w:val="18"/>
      </w:rPr>
      <w:t>2</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A9713" w14:textId="77777777" w:rsidR="0081680C" w:rsidRDefault="00000000">
    <w:pPr>
      <w:tabs>
        <w:tab w:val="right" w:pos="9180"/>
      </w:tabs>
      <w:spacing w:before="200" w:after="0" w:line="273" w:lineRule="auto"/>
      <w:ind w:left="0"/>
      <w:rPr>
        <w:u w:val="single"/>
      </w:rPr>
    </w:pPr>
    <w:r>
      <w:rPr>
        <w:i/>
        <w:sz w:val="18"/>
        <w:szCs w:val="18"/>
      </w:rPr>
      <w:t>©Associations Rewired, LLC, 2024</w:t>
    </w:r>
  </w:p>
  <w:p w14:paraId="557A9714" w14:textId="77777777" w:rsidR="0081680C" w:rsidRDefault="0081680C">
    <w:pPr>
      <w:tabs>
        <w:tab w:val="right" w:pos="9180"/>
      </w:tabs>
      <w:spacing w:before="200" w:after="0" w:line="273" w:lineRule="auto"/>
      <w:ind w:left="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6FF43" w14:textId="77777777" w:rsidR="00D34C34" w:rsidRDefault="00D34C34">
      <w:pPr>
        <w:spacing w:after="0" w:line="240" w:lineRule="auto"/>
      </w:pPr>
      <w:r>
        <w:separator/>
      </w:r>
    </w:p>
  </w:footnote>
  <w:footnote w:type="continuationSeparator" w:id="0">
    <w:p w14:paraId="45D0A141" w14:textId="77777777" w:rsidR="00D34C34" w:rsidRDefault="00D34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A9710" w14:textId="77777777" w:rsidR="0081680C" w:rsidRDefault="008168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A9712" w14:textId="77777777" w:rsidR="0081680C" w:rsidRDefault="00000000">
    <w:pPr>
      <w:tabs>
        <w:tab w:val="right" w:pos="9180"/>
      </w:tabs>
    </w:pPr>
    <w:r>
      <w:rPr>
        <w:b/>
        <w:i/>
        <w:noProof/>
        <w:sz w:val="40"/>
        <w:szCs w:val="40"/>
      </w:rPr>
      <w:drawing>
        <wp:inline distT="114300" distB="114300" distL="114300" distR="114300" wp14:anchorId="557A9715" wp14:editId="557A9716">
          <wp:extent cx="1042988" cy="53033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42988" cy="530333"/>
                  </a:xfrm>
                  <a:prstGeom prst="rect">
                    <a:avLst/>
                  </a:prstGeom>
                  <a:ln/>
                </pic:spPr>
              </pic:pic>
            </a:graphicData>
          </a:graphic>
        </wp:inline>
      </w:drawing>
    </w:r>
    <w:r>
      <w:rPr>
        <w:b/>
        <w:i/>
        <w:sz w:val="40"/>
        <w:szCs w:val="40"/>
      </w:rPr>
      <w:tab/>
    </w:r>
    <w:r>
      <w:rPr>
        <w:noProof/>
      </w:rPr>
      <w:drawing>
        <wp:inline distT="114300" distB="114300" distL="114300" distR="114300" wp14:anchorId="557A9717" wp14:editId="557A9718">
          <wp:extent cx="728663" cy="538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28663" cy="53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F83000"/>
    <w:multiLevelType w:val="multilevel"/>
    <w:tmpl w:val="3678149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933902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80C"/>
    <w:rsid w:val="00193D69"/>
    <w:rsid w:val="00392CB5"/>
    <w:rsid w:val="00682065"/>
    <w:rsid w:val="00774170"/>
    <w:rsid w:val="0081680C"/>
    <w:rsid w:val="008F3779"/>
    <w:rsid w:val="00953072"/>
    <w:rsid w:val="00B3575C"/>
    <w:rsid w:val="00B85152"/>
    <w:rsid w:val="00C85B35"/>
    <w:rsid w:val="00CE10D0"/>
    <w:rsid w:val="00D34C34"/>
    <w:rsid w:val="00E64851"/>
    <w:rsid w:val="00EA0E04"/>
    <w:rsid w:val="00F610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A96D6"/>
  <w15:docId w15:val="{5A65419A-2330-4D7D-80F5-8E34310F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ven Pro" w:eastAsia="Maven Pro" w:hAnsi="Maven Pro" w:cs="Maven Pro"/>
        <w:sz w:val="22"/>
        <w:szCs w:val="22"/>
        <w:lang w:val="en" w:eastAsia="en-IN" w:bidi="ar-SA"/>
      </w:rPr>
    </w:rPrDefault>
    <w:pPrDefault>
      <w:pPr>
        <w:spacing w:after="200"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i/>
      <w:sz w:val="48"/>
      <w:szCs w:val="48"/>
    </w:rPr>
  </w:style>
  <w:style w:type="paragraph" w:styleId="Heading2">
    <w:name w:val="heading 2"/>
    <w:basedOn w:val="Normal"/>
    <w:next w:val="Normal"/>
    <w:uiPriority w:val="9"/>
    <w:unhideWhenUsed/>
    <w:qFormat/>
    <w:pPr>
      <w:keepNext/>
      <w:keepLines/>
      <w:jc w:val="center"/>
      <w:outlineLvl w:val="1"/>
    </w:pPr>
    <w:rPr>
      <w:b/>
      <w:sz w:val="48"/>
      <w:szCs w:val="48"/>
    </w:rPr>
  </w:style>
  <w:style w:type="paragraph" w:styleId="Heading3">
    <w:name w:val="heading 3"/>
    <w:basedOn w:val="Normal"/>
    <w:next w:val="Normal"/>
    <w:uiPriority w:val="9"/>
    <w:semiHidden/>
    <w:unhideWhenUsed/>
    <w:qFormat/>
    <w:pPr>
      <w:keepNext/>
      <w:keepLines/>
      <w:spacing w:before="320"/>
      <w:ind w:left="0"/>
      <w:outlineLvl w:val="2"/>
    </w:pPr>
    <w:rPr>
      <w:rFonts w:ascii="Maven Pro Medium" w:eastAsia="Maven Pro Medium" w:hAnsi="Maven Pro Medium" w:cs="Maven Pro Medium"/>
      <w:color w:val="434343"/>
      <w:sz w:val="28"/>
      <w:szCs w:val="28"/>
    </w:rPr>
  </w:style>
  <w:style w:type="paragraph" w:styleId="Heading4">
    <w:name w:val="heading 4"/>
    <w:basedOn w:val="Normal"/>
    <w:next w:val="Normal"/>
    <w:uiPriority w:val="9"/>
    <w:semiHidden/>
    <w:unhideWhenUsed/>
    <w:qFormat/>
    <w:pPr>
      <w:keepNext/>
      <w:keepLines/>
      <w:spacing w:before="280"/>
      <w:outlineLvl w:val="3"/>
    </w:pPr>
    <w:rPr>
      <w:b/>
      <w:color w:val="666666"/>
      <w:sz w:val="24"/>
      <w:szCs w:val="24"/>
    </w:rPr>
  </w:style>
  <w:style w:type="paragraph" w:styleId="Heading5">
    <w:name w:val="heading 5"/>
    <w:basedOn w:val="Normal"/>
    <w:next w:val="Normal"/>
    <w:uiPriority w:val="9"/>
    <w:semiHidden/>
    <w:unhideWhenUsed/>
    <w:qFormat/>
    <w:pPr>
      <w:keepNext/>
      <w:keepLines/>
      <w:spacing w:after="80"/>
      <w:ind w:left="0"/>
      <w:jc w:val="center"/>
      <w:outlineLvl w:val="4"/>
    </w:pPr>
    <w:rPr>
      <w:rFonts w:ascii="Maven Pro Medium" w:eastAsia="Maven Pro Medium" w:hAnsi="Maven Pro Medium" w:cs="Maven Pro Medium"/>
      <w:i/>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712</Words>
  <Characters>4063</Characters>
  <Application>Microsoft Office Word</Application>
  <DocSecurity>0</DocSecurity>
  <Lines>33</Lines>
  <Paragraphs>9</Paragraphs>
  <ScaleCrop>false</ScaleCrop>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Sanjay Jindal</cp:lastModifiedBy>
  <cp:revision>13</cp:revision>
  <dcterms:created xsi:type="dcterms:W3CDTF">2024-09-26T04:13:00Z</dcterms:created>
  <dcterms:modified xsi:type="dcterms:W3CDTF">2024-09-26T04:29:00Z</dcterms:modified>
</cp:coreProperties>
</file>